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                                                                                                       </w:t>
      </w:r>
      <w:r w:rsidR="001605AF">
        <w:t>Dąbrówka, dnia 13</w:t>
      </w:r>
      <w:r w:rsidR="00C821C1">
        <w:t>.</w:t>
      </w:r>
      <w:r w:rsidR="001605AF">
        <w:t>12</w:t>
      </w:r>
      <w:r w:rsidR="008F1768">
        <w:t>.2012 r.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</w:p>
    <w:p w:rsidR="006F0A5A" w:rsidRPr="00C821C1" w:rsidRDefault="006F0A5A" w:rsidP="006F0A5A">
      <w:pPr>
        <w:pStyle w:val="Default"/>
        <w:rPr>
          <w:b/>
        </w:rPr>
      </w:pPr>
      <w:r w:rsidRPr="006F0A5A">
        <w:rPr>
          <w:b/>
        </w:rPr>
        <w:t xml:space="preserve">                </w:t>
      </w:r>
      <w:r w:rsidR="00C821C1">
        <w:rPr>
          <w:b/>
        </w:rPr>
        <w:t xml:space="preserve">                   </w:t>
      </w:r>
      <w:r w:rsidR="00A92CE8">
        <w:rPr>
          <w:b/>
        </w:rPr>
        <w:t xml:space="preserve">       </w:t>
      </w:r>
      <w:r w:rsidR="00430FCB">
        <w:rPr>
          <w:b/>
        </w:rPr>
        <w:t xml:space="preserve"> OGŁOSZENIE O ZMIANIE</w:t>
      </w:r>
      <w:r w:rsidR="00C821C1">
        <w:rPr>
          <w:b/>
        </w:rPr>
        <w:t xml:space="preserve"> SIWZ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dot.: postępowania o udzielenie zamówienia publicznego. </w:t>
      </w:r>
    </w:p>
    <w:p w:rsidR="006F0A5A" w:rsidRPr="006F0A5A" w:rsidRDefault="008F1768" w:rsidP="006F0A5A">
      <w:pPr>
        <w:pStyle w:val="Default"/>
      </w:pPr>
      <w:r>
        <w:t>Numer sprawy: 2710.24</w:t>
      </w:r>
      <w:r w:rsidR="008E5B6E">
        <w:t>.2012</w:t>
      </w:r>
      <w:r w:rsidR="006F0A5A" w:rsidRPr="006F0A5A">
        <w:t xml:space="preserve">. </w:t>
      </w:r>
    </w:p>
    <w:p w:rsidR="006F0A5A" w:rsidRDefault="006F0A5A" w:rsidP="006F0A5A">
      <w:pPr>
        <w:pStyle w:val="Default"/>
      </w:pPr>
      <w:r w:rsidRPr="006F0A5A">
        <w:t xml:space="preserve">Nazwa zadania: </w:t>
      </w:r>
      <w:r w:rsidR="008F1768">
        <w:t>Rozbudowa infrastruktury wodociągowo – kanalizacyjnej wokół obszaru Natura 2000</w:t>
      </w:r>
    </w:p>
    <w:p w:rsidR="00C821C1" w:rsidRDefault="00C821C1" w:rsidP="006F0A5A">
      <w:pPr>
        <w:pStyle w:val="Default"/>
      </w:pPr>
    </w:p>
    <w:p w:rsidR="00C821C1" w:rsidRDefault="00C821C1" w:rsidP="006F0A5A">
      <w:pPr>
        <w:pStyle w:val="Default"/>
        <w:rPr>
          <w:b/>
        </w:rPr>
      </w:pPr>
      <w:r w:rsidRPr="00C821C1">
        <w:rPr>
          <w:b/>
        </w:rPr>
        <w:t>W SIWZ jest:</w:t>
      </w:r>
    </w:p>
    <w:p w:rsidR="008F1768" w:rsidRDefault="008F1768" w:rsidP="006F0A5A">
      <w:pPr>
        <w:pStyle w:val="Default"/>
        <w:rPr>
          <w:b/>
        </w:rPr>
      </w:pPr>
    </w:p>
    <w:p w:rsidR="008F1768" w:rsidRDefault="008F1768" w:rsidP="006F0A5A">
      <w:pPr>
        <w:pStyle w:val="Default"/>
        <w:rPr>
          <w:b/>
        </w:rPr>
      </w:pPr>
      <w:r>
        <w:rPr>
          <w:b/>
        </w:rPr>
        <w:t>VIII Wymagania dotyczące wadium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1605AF">
        <w:rPr>
          <w:rFonts w:ascii="Times New Roman" w:hAnsi="Times New Roman"/>
          <w:b/>
          <w:color w:val="000000"/>
          <w:sz w:val="24"/>
          <w:szCs w:val="24"/>
          <w:highlight w:val="white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.12.</w:t>
      </w:r>
      <w:r>
        <w:rPr>
          <w:rFonts w:ascii="Times New Roman" w:hAnsi="Times New Roman"/>
          <w:b/>
          <w:color w:val="000000"/>
          <w:sz w:val="24"/>
          <w:szCs w:val="24"/>
        </w:rPr>
        <w:t>2012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P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>W SIWZ zmienia się: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1605AF">
        <w:rPr>
          <w:rFonts w:ascii="Times New Roman" w:hAnsi="Times New Roman"/>
          <w:b/>
          <w:color w:val="000000"/>
          <w:sz w:val="24"/>
          <w:szCs w:val="24"/>
          <w:highlight w:val="white"/>
        </w:rPr>
        <w:t>04.01</w:t>
      </w:r>
      <w:r w:rsidR="007D7CAC"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201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>3 r</w:t>
      </w:r>
      <w:r w:rsidR="001605AF">
        <w:rPr>
          <w:rFonts w:ascii="Times New Roman" w:hAnsi="Times New Roman"/>
          <w:color w:val="000000"/>
          <w:sz w:val="24"/>
          <w:szCs w:val="24"/>
        </w:rPr>
        <w:t>.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Default="008F1768" w:rsidP="008F1768">
      <w:pPr>
        <w:pStyle w:val="Default"/>
        <w:rPr>
          <w:b/>
        </w:rPr>
      </w:pPr>
      <w:r w:rsidRPr="00C821C1">
        <w:rPr>
          <w:b/>
        </w:rPr>
        <w:t>W SIWZ jest:</w:t>
      </w:r>
    </w:p>
    <w:p w:rsidR="00C821C1" w:rsidRDefault="00C821C1" w:rsidP="006F0A5A">
      <w:pPr>
        <w:pStyle w:val="Default"/>
        <w:rPr>
          <w:b/>
        </w:rPr>
      </w:pPr>
    </w:p>
    <w:p w:rsidR="00C821C1" w:rsidRDefault="00C821C1" w:rsidP="006F0A5A">
      <w:pPr>
        <w:pStyle w:val="Default"/>
        <w:rPr>
          <w:b/>
        </w:rPr>
      </w:pPr>
      <w:r>
        <w:rPr>
          <w:b/>
        </w:rPr>
        <w:t>XI. Miejsce i termin składania ofert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>.2012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.12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>.2012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r., 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21C1">
        <w:rPr>
          <w:rFonts w:ascii="Times New Roman" w:hAnsi="Times New Roman"/>
          <w:b/>
          <w:color w:val="000000"/>
          <w:sz w:val="24"/>
          <w:szCs w:val="24"/>
        </w:rPr>
        <w:t>W SIWZ zmienia się na: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04.01.2013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04.01.2013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r., o godz.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Pokój nr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________________________________ </w:t>
      </w:r>
    </w:p>
    <w:p w:rsidR="00A31EE8" w:rsidRPr="006F0A5A" w:rsidRDefault="006F0A5A" w:rsidP="006F0A5A">
      <w:pPr>
        <w:rPr>
          <w:rFonts w:ascii="Times New Roman" w:hAnsi="Times New Roman"/>
          <w:sz w:val="24"/>
          <w:szCs w:val="24"/>
        </w:rPr>
      </w:pPr>
      <w:r w:rsidRPr="006F0A5A">
        <w:rPr>
          <w:rFonts w:ascii="Times New Roman" w:hAnsi="Times New Roman"/>
          <w:sz w:val="24"/>
          <w:szCs w:val="24"/>
        </w:rPr>
        <w:t>/ - - / Tadeusz Bulik Wójt Gminy Dąbrówka</w:t>
      </w:r>
    </w:p>
    <w:sectPr w:rsidR="00A31EE8" w:rsidRPr="006F0A5A" w:rsidSect="00A3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A5A"/>
    <w:rsid w:val="001605AF"/>
    <w:rsid w:val="00232756"/>
    <w:rsid w:val="00430FCB"/>
    <w:rsid w:val="00434E74"/>
    <w:rsid w:val="00577E46"/>
    <w:rsid w:val="006F0A5A"/>
    <w:rsid w:val="00774FA9"/>
    <w:rsid w:val="007D7CAC"/>
    <w:rsid w:val="007E6197"/>
    <w:rsid w:val="008E5B6E"/>
    <w:rsid w:val="008F1768"/>
    <w:rsid w:val="00A31EE8"/>
    <w:rsid w:val="00A92CE8"/>
    <w:rsid w:val="00B1790D"/>
    <w:rsid w:val="00C8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Dabrówka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magdalena</cp:lastModifiedBy>
  <cp:revision>2</cp:revision>
  <cp:lastPrinted>2012-07-02T14:06:00Z</cp:lastPrinted>
  <dcterms:created xsi:type="dcterms:W3CDTF">2012-12-13T13:39:00Z</dcterms:created>
  <dcterms:modified xsi:type="dcterms:W3CDTF">2012-12-13T13:39:00Z</dcterms:modified>
</cp:coreProperties>
</file>